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8C" w:rsidRDefault="00113111" w:rsidP="00BF7B8C">
      <w:pPr>
        <w:spacing w:after="0"/>
        <w:ind w:left="-851"/>
        <w:jc w:val="right"/>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7.9pt;margin-top:3.65pt;width:403.6pt;height:79.55pt;z-index:251660288;mso-width-relative:margin;mso-height-relative:margin">
            <v:textbox style="mso-next-textbox:#_x0000_s1026">
              <w:txbxContent>
                <w:p w:rsidR="00CF22C2" w:rsidRDefault="00CF22C2" w:rsidP="00FC69B8">
                  <w:pPr>
                    <w:spacing w:after="0"/>
                    <w:rPr>
                      <w:i/>
                      <w:sz w:val="32"/>
                      <w:szCs w:val="32"/>
                    </w:rPr>
                  </w:pPr>
                  <w:r w:rsidRPr="00BF7B8C">
                    <w:rPr>
                      <w:i/>
                      <w:sz w:val="32"/>
                      <w:szCs w:val="32"/>
                    </w:rPr>
                    <w:t>BORTOLIN Maxime</w:t>
                  </w:r>
                </w:p>
                <w:p w:rsidR="00CF22C2" w:rsidRPr="00BF7B8C" w:rsidRDefault="00CF22C2" w:rsidP="00FC69B8">
                  <w:pPr>
                    <w:spacing w:after="0"/>
                    <w:rPr>
                      <w:i/>
                      <w:sz w:val="32"/>
                      <w:szCs w:val="32"/>
                    </w:rPr>
                  </w:pPr>
                  <w:r>
                    <w:rPr>
                      <w:i/>
                      <w:sz w:val="32"/>
                      <w:szCs w:val="32"/>
                    </w:rPr>
                    <w:t>BONVARLET Guillaume</w:t>
                  </w:r>
                </w:p>
                <w:p w:rsidR="00CF22C2" w:rsidRPr="004513D9" w:rsidRDefault="00CF22C2" w:rsidP="00FC69B8">
                  <w:pPr>
                    <w:spacing w:after="0"/>
                    <w:jc w:val="center"/>
                    <w:rPr>
                      <w:b/>
                      <w:sz w:val="32"/>
                      <w:szCs w:val="32"/>
                      <w:u w:val="single"/>
                    </w:rPr>
                  </w:pPr>
                  <w:r>
                    <w:rPr>
                      <w:b/>
                      <w:sz w:val="32"/>
                      <w:szCs w:val="32"/>
                      <w:u w:val="single"/>
                    </w:rPr>
                    <w:t>Rapport</w:t>
                  </w:r>
                  <w:r w:rsidRPr="004513D9">
                    <w:rPr>
                      <w:b/>
                      <w:sz w:val="32"/>
                      <w:szCs w:val="32"/>
                      <w:u w:val="single"/>
                    </w:rPr>
                    <w:t xml:space="preserve"> </w:t>
                  </w:r>
                  <w:r>
                    <w:rPr>
                      <w:b/>
                      <w:sz w:val="32"/>
                      <w:szCs w:val="32"/>
                      <w:u w:val="single"/>
                    </w:rPr>
                    <w:t>d’A</w:t>
                  </w:r>
                  <w:r w:rsidRPr="004513D9">
                    <w:rPr>
                      <w:b/>
                      <w:sz w:val="32"/>
                      <w:szCs w:val="32"/>
                      <w:u w:val="single"/>
                    </w:rPr>
                    <w:t>nglais</w:t>
                  </w:r>
                </w:p>
                <w:p w:rsidR="00CF22C2" w:rsidRDefault="00CF22C2" w:rsidP="00FC69B8">
                  <w:pPr>
                    <w:spacing w:after="0"/>
                    <w:jc w:val="center"/>
                  </w:pPr>
                </w:p>
              </w:txbxContent>
            </v:textbox>
          </v:shape>
        </w:pict>
      </w:r>
      <w:r w:rsidR="00BF7B8C">
        <w:rPr>
          <w:noProof/>
          <w:sz w:val="32"/>
          <w:szCs w:val="32"/>
          <w:lang w:eastAsia="fr-FR"/>
        </w:rPr>
        <w:drawing>
          <wp:anchor distT="0" distB="0" distL="114300" distR="114300" simplePos="0" relativeHeight="251661312" behindDoc="0" locked="0" layoutInCell="1" allowOverlap="1">
            <wp:simplePos x="0" y="0"/>
            <wp:positionH relativeFrom="column">
              <wp:posOffset>4709160</wp:posOffset>
            </wp:positionH>
            <wp:positionV relativeFrom="paragraph">
              <wp:posOffset>-221615</wp:posOffset>
            </wp:positionV>
            <wp:extent cx="986155" cy="1014095"/>
            <wp:effectExtent l="38100" t="19050" r="23495" b="14605"/>
            <wp:wrapSquare wrapText="bothSides"/>
            <wp:docPr id="2" name="Image 0" descr="ensg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cstate="print"/>
                    <a:stretch>
                      <a:fillRect/>
                    </a:stretch>
                  </pic:blipFill>
                  <pic:spPr>
                    <a:xfrm>
                      <a:off x="0" y="0"/>
                      <a:ext cx="986155" cy="1014095"/>
                    </a:xfrm>
                    <a:prstGeom prst="rect">
                      <a:avLst/>
                    </a:prstGeom>
                    <a:ln>
                      <a:solidFill>
                        <a:schemeClr val="tx1"/>
                      </a:solidFill>
                    </a:ln>
                  </pic:spPr>
                </pic:pic>
              </a:graphicData>
            </a:graphic>
          </wp:anchor>
        </w:drawing>
      </w:r>
    </w:p>
    <w:p w:rsidR="00306F42" w:rsidRPr="007C73D9" w:rsidRDefault="00306F42" w:rsidP="00BF7B8C">
      <w:pPr>
        <w:spacing w:after="0"/>
        <w:ind w:hanging="851"/>
        <w:rPr>
          <w:sz w:val="32"/>
          <w:szCs w:val="32"/>
          <w:lang w:val="en-US"/>
        </w:rPr>
      </w:pPr>
    </w:p>
    <w:p w:rsidR="00C65C3B" w:rsidRDefault="00C65C3B" w:rsidP="007C73D9">
      <w:pPr>
        <w:spacing w:after="0"/>
        <w:jc w:val="center"/>
        <w:rPr>
          <w:sz w:val="32"/>
          <w:szCs w:val="32"/>
          <w:lang w:val="en-US"/>
        </w:rPr>
      </w:pPr>
    </w:p>
    <w:p w:rsidR="004513D9" w:rsidRDefault="004513D9" w:rsidP="004513D9">
      <w:pPr>
        <w:spacing w:before="240"/>
        <w:rPr>
          <w:sz w:val="32"/>
          <w:szCs w:val="32"/>
          <w:lang w:val="en-US"/>
        </w:rPr>
      </w:pPr>
    </w:p>
    <w:p w:rsidR="00C65C3B"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OBJECTIF</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FC69B8" w:rsidRPr="00CB58A1" w:rsidRDefault="00FC69B8" w:rsidP="00CB58A1">
      <w:pPr>
        <w:spacing w:after="0" w:line="240" w:lineRule="auto"/>
        <w:ind w:firstLine="708"/>
        <w:jc w:val="both"/>
        <w:rPr>
          <w:rFonts w:ascii="Times New Roman" w:hAnsi="Times New Roman" w:cs="Times New Roman"/>
          <w:sz w:val="24"/>
          <w:szCs w:val="24"/>
        </w:rPr>
      </w:pPr>
      <w:r w:rsidRPr="00CB58A1">
        <w:rPr>
          <w:rFonts w:ascii="Times New Roman" w:hAnsi="Times New Roman" w:cs="Times New Roman"/>
          <w:sz w:val="24"/>
          <w:szCs w:val="24"/>
        </w:rPr>
        <w:t xml:space="preserve">Notre objectif principal est </w:t>
      </w:r>
      <w:r w:rsidR="00910FD9">
        <w:rPr>
          <w:rFonts w:ascii="Times New Roman" w:hAnsi="Times New Roman" w:cs="Times New Roman"/>
          <w:sz w:val="24"/>
          <w:szCs w:val="24"/>
        </w:rPr>
        <w:t>de trouver puis de tester des outils nous permettant d’</w:t>
      </w:r>
      <w:r w:rsidR="00BD0777">
        <w:rPr>
          <w:rFonts w:ascii="Times New Roman" w:hAnsi="Times New Roman" w:cs="Times New Roman"/>
          <w:sz w:val="24"/>
          <w:szCs w:val="24"/>
        </w:rPr>
        <w:t>engranger</w:t>
      </w:r>
      <w:r w:rsidR="00910FD9">
        <w:rPr>
          <w:rFonts w:ascii="Times New Roman" w:hAnsi="Times New Roman" w:cs="Times New Roman"/>
          <w:sz w:val="24"/>
          <w:szCs w:val="24"/>
        </w:rPr>
        <w:t xml:space="preserve"> du vocabulaire et de le retenir. Ainsi nous pourrons comparer les différentes méthodes afin de savoir laquelle est la plus efficace.</w:t>
      </w:r>
    </w:p>
    <w:p w:rsidR="00FC69B8" w:rsidRPr="00CB58A1" w:rsidRDefault="00FC69B8" w:rsidP="00CB58A1">
      <w:pPr>
        <w:spacing w:after="0" w:line="240" w:lineRule="auto"/>
        <w:ind w:firstLine="708"/>
        <w:jc w:val="both"/>
        <w:rPr>
          <w:rFonts w:ascii="Times New Roman" w:hAnsi="Times New Roman" w:cs="Times New Roman"/>
          <w:sz w:val="24"/>
          <w:szCs w:val="24"/>
        </w:rPr>
      </w:pP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RESSOURCES</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FC69B8" w:rsidRDefault="00BD0777" w:rsidP="00CB58A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Post-</w:t>
      </w:r>
      <w:proofErr w:type="spellStart"/>
      <w:r>
        <w:rPr>
          <w:rFonts w:ascii="Times New Roman" w:hAnsi="Times New Roman" w:cs="Times New Roman"/>
          <w:sz w:val="24"/>
          <w:szCs w:val="24"/>
        </w:rPr>
        <w:t>it</w:t>
      </w:r>
      <w:proofErr w:type="spellEnd"/>
      <w:r>
        <w:rPr>
          <w:rFonts w:ascii="Times New Roman" w:hAnsi="Times New Roman" w:cs="Times New Roman"/>
          <w:sz w:val="24"/>
          <w:szCs w:val="24"/>
        </w:rPr>
        <w:t xml:space="preserve">, Jeux vidéo, </w:t>
      </w:r>
    </w:p>
    <w:p w:rsidR="00BD0777" w:rsidRPr="00CB58A1" w:rsidRDefault="00BD0777" w:rsidP="00CB58A1">
      <w:pPr>
        <w:spacing w:after="0" w:line="240" w:lineRule="auto"/>
        <w:ind w:firstLine="708"/>
        <w:jc w:val="both"/>
        <w:rPr>
          <w:rFonts w:ascii="Times New Roman" w:hAnsi="Times New Roman" w:cs="Times New Roman"/>
          <w:sz w:val="24"/>
          <w:szCs w:val="24"/>
        </w:rPr>
      </w:pP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ACTIVITE</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BD0777" w:rsidRPr="00CB58A1" w:rsidRDefault="00BD0777" w:rsidP="00BD077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Nous avons utilisé le système des post-</w:t>
      </w:r>
      <w:proofErr w:type="spellStart"/>
      <w:r>
        <w:rPr>
          <w:rFonts w:ascii="Times New Roman" w:hAnsi="Times New Roman" w:cs="Times New Roman"/>
          <w:sz w:val="24"/>
          <w:szCs w:val="24"/>
        </w:rPr>
        <w:t>it</w:t>
      </w:r>
      <w:proofErr w:type="spellEnd"/>
      <w:r>
        <w:rPr>
          <w:rFonts w:ascii="Times New Roman" w:hAnsi="Times New Roman" w:cs="Times New Roman"/>
          <w:sz w:val="24"/>
          <w:szCs w:val="24"/>
        </w:rPr>
        <w:t xml:space="preserve"> (déjà expliqué précédemment), nous avons par ailleurs discuté en essayant de réutiliser le vocabulaire appris. Mais nous avons aussi testé certains jeux vidéo en Anglais (</w:t>
      </w:r>
      <w:proofErr w:type="spellStart"/>
      <w:r>
        <w:rPr>
          <w:rFonts w:ascii="Times New Roman" w:hAnsi="Times New Roman" w:cs="Times New Roman"/>
          <w:sz w:val="24"/>
          <w:szCs w:val="24"/>
        </w:rPr>
        <w:t>Counter</w:t>
      </w:r>
      <w:proofErr w:type="spellEnd"/>
      <w:r>
        <w:rPr>
          <w:rFonts w:ascii="Times New Roman" w:hAnsi="Times New Roman" w:cs="Times New Roman"/>
          <w:sz w:val="24"/>
          <w:szCs w:val="24"/>
        </w:rPr>
        <w:t xml:space="preserve"> Strike, PES…) ce qui nous a permis d’apprendre en nous amusant puis nous avons </w:t>
      </w:r>
    </w:p>
    <w:p w:rsidR="00FC69B8" w:rsidRPr="00CB58A1" w:rsidRDefault="00FC69B8" w:rsidP="00CB58A1">
      <w:pPr>
        <w:spacing w:after="0" w:line="240" w:lineRule="auto"/>
        <w:ind w:firstLine="708"/>
        <w:jc w:val="both"/>
        <w:rPr>
          <w:rFonts w:ascii="Times New Roman" w:hAnsi="Times New Roman" w:cs="Times New Roman"/>
          <w:sz w:val="24"/>
          <w:szCs w:val="24"/>
        </w:rPr>
      </w:pP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EVALUATION</w:t>
      </w:r>
    </w:p>
    <w:p w:rsidR="00CB58A1" w:rsidRPr="00CB58A1" w:rsidRDefault="00CB58A1" w:rsidP="00CB58A1">
      <w:pPr>
        <w:spacing w:after="0" w:line="240" w:lineRule="auto"/>
        <w:ind w:firstLine="708"/>
        <w:jc w:val="both"/>
        <w:rPr>
          <w:rFonts w:ascii="Times New Roman" w:hAnsi="Times New Roman" w:cs="Times New Roman"/>
          <w:b/>
          <w:sz w:val="24"/>
          <w:szCs w:val="24"/>
          <w:u w:val="single"/>
        </w:rPr>
      </w:pPr>
    </w:p>
    <w:p w:rsidR="00FC69B8" w:rsidRPr="00CB58A1" w:rsidRDefault="00BD0777" w:rsidP="00CB58A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Le système des post-</w:t>
      </w:r>
      <w:proofErr w:type="spellStart"/>
      <w:r>
        <w:rPr>
          <w:rFonts w:ascii="Times New Roman" w:hAnsi="Times New Roman" w:cs="Times New Roman"/>
          <w:sz w:val="24"/>
          <w:szCs w:val="24"/>
        </w:rPr>
        <w:t>it</w:t>
      </w:r>
      <w:proofErr w:type="spellEnd"/>
      <w:r>
        <w:rPr>
          <w:rFonts w:ascii="Times New Roman" w:hAnsi="Times New Roman" w:cs="Times New Roman"/>
          <w:sz w:val="24"/>
          <w:szCs w:val="24"/>
        </w:rPr>
        <w:t xml:space="preserve"> n’est efficace que si l’on se « force » à le lire quand on passe devant au lieu de juste le voir. En ce qui concerne les jeux vidéo, nous nous sommes rendu compte que nous retenions bien le vocabulaire mais que celui-ci est limité et centré sur un thème précis (football…).</w:t>
      </w:r>
    </w:p>
    <w:p w:rsidR="00FC69B8" w:rsidRDefault="00FC69B8" w:rsidP="00CB58A1">
      <w:pPr>
        <w:spacing w:after="0" w:line="240" w:lineRule="auto"/>
        <w:ind w:firstLine="708"/>
        <w:jc w:val="both"/>
        <w:rPr>
          <w:rFonts w:ascii="Times New Roman" w:hAnsi="Times New Roman" w:cs="Times New Roman"/>
          <w:b/>
          <w:sz w:val="24"/>
          <w:szCs w:val="24"/>
          <w:u w:val="single"/>
        </w:rPr>
      </w:pPr>
      <w:r w:rsidRPr="00CB58A1">
        <w:rPr>
          <w:rFonts w:ascii="Times New Roman" w:hAnsi="Times New Roman" w:cs="Times New Roman"/>
          <w:b/>
          <w:sz w:val="24"/>
          <w:szCs w:val="24"/>
          <w:u w:val="single"/>
        </w:rPr>
        <w:t>CONCLUSION</w:t>
      </w:r>
    </w:p>
    <w:p w:rsidR="00CF22C2" w:rsidRDefault="00CF22C2" w:rsidP="00CF22C2">
      <w:pPr>
        <w:spacing w:after="0" w:line="240" w:lineRule="auto"/>
        <w:jc w:val="both"/>
        <w:rPr>
          <w:rFonts w:ascii="Times New Roman" w:hAnsi="Times New Roman" w:cs="Times New Roman"/>
          <w:b/>
          <w:sz w:val="24"/>
          <w:szCs w:val="24"/>
          <w:u w:val="single"/>
        </w:rPr>
      </w:pPr>
    </w:p>
    <w:p w:rsidR="00CB58A1" w:rsidRPr="00CB58A1" w:rsidRDefault="00CB58A1" w:rsidP="00CB58A1">
      <w:pPr>
        <w:spacing w:after="0" w:line="240" w:lineRule="auto"/>
        <w:ind w:firstLine="708"/>
        <w:jc w:val="both"/>
        <w:rPr>
          <w:rFonts w:ascii="Times New Roman" w:hAnsi="Times New Roman" w:cs="Times New Roman"/>
          <w:sz w:val="24"/>
          <w:szCs w:val="24"/>
        </w:rPr>
      </w:pPr>
      <w:r w:rsidRPr="00CB58A1">
        <w:rPr>
          <w:rFonts w:ascii="Times New Roman" w:hAnsi="Times New Roman" w:cs="Times New Roman"/>
          <w:sz w:val="24"/>
          <w:szCs w:val="24"/>
        </w:rPr>
        <w:t xml:space="preserve">Nous allons continuer à </w:t>
      </w:r>
      <w:r w:rsidR="00CF22C2">
        <w:rPr>
          <w:rFonts w:ascii="Times New Roman" w:hAnsi="Times New Roman" w:cs="Times New Roman"/>
          <w:sz w:val="24"/>
          <w:szCs w:val="24"/>
        </w:rPr>
        <w:t>discuter en anglais pour se servir du vocabulaire que nous apprenons. Mais il faudra aussi</w:t>
      </w:r>
      <w:r w:rsidRPr="00CB58A1">
        <w:rPr>
          <w:rFonts w:ascii="Times New Roman" w:hAnsi="Times New Roman" w:cs="Times New Roman"/>
          <w:sz w:val="24"/>
          <w:szCs w:val="24"/>
        </w:rPr>
        <w:t xml:space="preserve"> mettre en place des activités où </w:t>
      </w:r>
      <w:r w:rsidR="00CF22C2">
        <w:rPr>
          <w:rFonts w:ascii="Times New Roman" w:hAnsi="Times New Roman" w:cs="Times New Roman"/>
          <w:sz w:val="24"/>
          <w:szCs w:val="24"/>
        </w:rPr>
        <w:t>nous</w:t>
      </w:r>
      <w:r w:rsidRPr="00CB58A1">
        <w:rPr>
          <w:rFonts w:ascii="Times New Roman" w:hAnsi="Times New Roman" w:cs="Times New Roman"/>
          <w:sz w:val="24"/>
          <w:szCs w:val="24"/>
        </w:rPr>
        <w:t xml:space="preserve"> travaille</w:t>
      </w:r>
      <w:r w:rsidR="00CF22C2">
        <w:rPr>
          <w:rFonts w:ascii="Times New Roman" w:hAnsi="Times New Roman" w:cs="Times New Roman"/>
          <w:sz w:val="24"/>
          <w:szCs w:val="24"/>
        </w:rPr>
        <w:t>rons</w:t>
      </w:r>
      <w:r w:rsidRPr="00CB58A1">
        <w:rPr>
          <w:rFonts w:ascii="Times New Roman" w:hAnsi="Times New Roman" w:cs="Times New Roman"/>
          <w:sz w:val="24"/>
          <w:szCs w:val="24"/>
        </w:rPr>
        <w:t xml:space="preserve"> plus ensemble (ne pas simplement être spectateur, mais être acteur de son apprentissage). Nous souhaiterions aussi apprendre des expressions an</w:t>
      </w:r>
      <w:r>
        <w:rPr>
          <w:rFonts w:ascii="Times New Roman" w:hAnsi="Times New Roman" w:cs="Times New Roman"/>
          <w:sz w:val="24"/>
          <w:szCs w:val="24"/>
        </w:rPr>
        <w:t>glaises de tous les jours, ainsi que du vocabulaire se référant à des thèmes précis.</w:t>
      </w:r>
    </w:p>
    <w:p w:rsidR="00FC69B8" w:rsidRDefault="00FC69B8" w:rsidP="00CB58A1">
      <w:pPr>
        <w:spacing w:after="0" w:line="360" w:lineRule="auto"/>
        <w:jc w:val="both"/>
        <w:rPr>
          <w:sz w:val="28"/>
          <w:szCs w:val="28"/>
        </w:rPr>
      </w:pPr>
    </w:p>
    <w:p w:rsidR="00CB58A1" w:rsidRDefault="00CB58A1" w:rsidP="00CB58A1">
      <w:pPr>
        <w:spacing w:after="0" w:line="360" w:lineRule="auto"/>
        <w:jc w:val="both"/>
        <w:rPr>
          <w:rFonts w:ascii="Times New Roman" w:hAnsi="Times New Roman" w:cs="Times New Roman"/>
          <w:b/>
          <w:sz w:val="24"/>
          <w:szCs w:val="24"/>
          <w:u w:val="single"/>
        </w:rPr>
      </w:pPr>
      <w:r>
        <w:rPr>
          <w:sz w:val="28"/>
          <w:szCs w:val="28"/>
        </w:rPr>
        <w:tab/>
      </w:r>
      <w:r w:rsidRPr="00CF22C2">
        <w:rPr>
          <w:rFonts w:ascii="Times New Roman" w:hAnsi="Times New Roman" w:cs="Times New Roman"/>
          <w:b/>
          <w:sz w:val="24"/>
          <w:szCs w:val="24"/>
          <w:u w:val="single"/>
        </w:rPr>
        <w:t>QUESTION</w:t>
      </w:r>
    </w:p>
    <w:p w:rsidR="00CF22C2" w:rsidRDefault="00CF22C2" w:rsidP="00CB58A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CF22C2" w:rsidRPr="00CF22C2" w:rsidRDefault="00CF22C2" w:rsidP="00CB58A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CB58A1" w:rsidRPr="00CF22C2" w:rsidRDefault="00CF22C2" w:rsidP="00CB58A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FC69B8" w:rsidRDefault="00FC69B8" w:rsidP="00AC2A43">
      <w:pPr>
        <w:spacing w:after="0" w:line="360" w:lineRule="auto"/>
        <w:ind w:firstLine="708"/>
        <w:jc w:val="both"/>
        <w:rPr>
          <w:sz w:val="28"/>
          <w:szCs w:val="28"/>
        </w:rPr>
      </w:pPr>
    </w:p>
    <w:p w:rsidR="00FC69B8" w:rsidRDefault="00FC69B8" w:rsidP="00AC2A43">
      <w:pPr>
        <w:spacing w:after="0" w:line="360" w:lineRule="auto"/>
        <w:ind w:firstLine="708"/>
        <w:jc w:val="both"/>
        <w:rPr>
          <w:sz w:val="28"/>
          <w:szCs w:val="28"/>
        </w:rPr>
      </w:pPr>
    </w:p>
    <w:sectPr w:rsidR="00FC69B8" w:rsidSect="00F6719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2C2" w:rsidRDefault="00CF22C2" w:rsidP="00C65C3B">
      <w:pPr>
        <w:spacing w:after="0" w:line="240" w:lineRule="auto"/>
      </w:pPr>
      <w:r>
        <w:separator/>
      </w:r>
    </w:p>
  </w:endnote>
  <w:endnote w:type="continuationSeparator" w:id="0">
    <w:p w:rsidR="00CF22C2" w:rsidRDefault="00CF22C2" w:rsidP="00C65C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2C2" w:rsidRDefault="00CF22C2" w:rsidP="00C65C3B">
      <w:pPr>
        <w:spacing w:after="0" w:line="240" w:lineRule="auto"/>
      </w:pPr>
      <w:r>
        <w:separator/>
      </w:r>
    </w:p>
  </w:footnote>
  <w:footnote w:type="continuationSeparator" w:id="0">
    <w:p w:rsidR="00CF22C2" w:rsidRDefault="00CF22C2" w:rsidP="00C65C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306F42"/>
    <w:rsid w:val="0007639B"/>
    <w:rsid w:val="000A4624"/>
    <w:rsid w:val="00113111"/>
    <w:rsid w:val="0011521F"/>
    <w:rsid w:val="00116B25"/>
    <w:rsid w:val="00177CC0"/>
    <w:rsid w:val="001B27E2"/>
    <w:rsid w:val="001C3627"/>
    <w:rsid w:val="001F59BF"/>
    <w:rsid w:val="00217AB5"/>
    <w:rsid w:val="00262CF0"/>
    <w:rsid w:val="002A1703"/>
    <w:rsid w:val="002A788C"/>
    <w:rsid w:val="00306F42"/>
    <w:rsid w:val="00336C90"/>
    <w:rsid w:val="00364295"/>
    <w:rsid w:val="00396C0E"/>
    <w:rsid w:val="003D3C8F"/>
    <w:rsid w:val="003E424B"/>
    <w:rsid w:val="00401F50"/>
    <w:rsid w:val="00434CD8"/>
    <w:rsid w:val="004372C7"/>
    <w:rsid w:val="004513D9"/>
    <w:rsid w:val="004B1DAD"/>
    <w:rsid w:val="00547DE5"/>
    <w:rsid w:val="0056384A"/>
    <w:rsid w:val="005A697B"/>
    <w:rsid w:val="005A69CF"/>
    <w:rsid w:val="00611394"/>
    <w:rsid w:val="00675AD1"/>
    <w:rsid w:val="00795A99"/>
    <w:rsid w:val="007C73D9"/>
    <w:rsid w:val="008B7E49"/>
    <w:rsid w:val="008F692A"/>
    <w:rsid w:val="00910FD9"/>
    <w:rsid w:val="0099112E"/>
    <w:rsid w:val="00AC2A43"/>
    <w:rsid w:val="00B63725"/>
    <w:rsid w:val="00BA4E42"/>
    <w:rsid w:val="00BD0777"/>
    <w:rsid w:val="00BF7B8C"/>
    <w:rsid w:val="00C65C3B"/>
    <w:rsid w:val="00CB58A1"/>
    <w:rsid w:val="00CF22C2"/>
    <w:rsid w:val="00D11B75"/>
    <w:rsid w:val="00D25334"/>
    <w:rsid w:val="00DD22A9"/>
    <w:rsid w:val="00DF0F66"/>
    <w:rsid w:val="00E93F76"/>
    <w:rsid w:val="00EA7558"/>
    <w:rsid w:val="00F1551E"/>
    <w:rsid w:val="00F6719E"/>
    <w:rsid w:val="00FB4A25"/>
    <w:rsid w:val="00FC69B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19E"/>
  </w:style>
  <w:style w:type="paragraph" w:styleId="Titre2">
    <w:name w:val="heading 2"/>
    <w:basedOn w:val="Normal"/>
    <w:link w:val="Titre2Car"/>
    <w:uiPriority w:val="9"/>
    <w:qFormat/>
    <w:rsid w:val="004B1DA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65C3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65C3B"/>
  </w:style>
  <w:style w:type="paragraph" w:styleId="Pieddepage">
    <w:name w:val="footer"/>
    <w:basedOn w:val="Normal"/>
    <w:link w:val="PieddepageCar"/>
    <w:uiPriority w:val="99"/>
    <w:semiHidden/>
    <w:unhideWhenUsed/>
    <w:rsid w:val="00C65C3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65C3B"/>
  </w:style>
  <w:style w:type="character" w:customStyle="1" w:styleId="Titre2Car">
    <w:name w:val="Titre 2 Car"/>
    <w:basedOn w:val="Policepardfaut"/>
    <w:link w:val="Titre2"/>
    <w:uiPriority w:val="9"/>
    <w:rsid w:val="004B1DAD"/>
    <w:rPr>
      <w:rFonts w:ascii="Times New Roman" w:eastAsia="Times New Roman" w:hAnsi="Times New Roman" w:cs="Times New Roman"/>
      <w:b/>
      <w:bCs/>
      <w:sz w:val="36"/>
      <w:szCs w:val="36"/>
      <w:lang w:eastAsia="fr-FR"/>
    </w:rPr>
  </w:style>
  <w:style w:type="paragraph" w:styleId="Textedebulles">
    <w:name w:val="Balloon Text"/>
    <w:basedOn w:val="Normal"/>
    <w:link w:val="TextedebullesCar"/>
    <w:uiPriority w:val="99"/>
    <w:semiHidden/>
    <w:unhideWhenUsed/>
    <w:rsid w:val="000763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63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962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204</Words>
  <Characters>1122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service informatique</cp:lastModifiedBy>
  <cp:revision>3</cp:revision>
  <cp:lastPrinted>2010-12-09T09:34:00Z</cp:lastPrinted>
  <dcterms:created xsi:type="dcterms:W3CDTF">2011-02-03T07:54:00Z</dcterms:created>
  <dcterms:modified xsi:type="dcterms:W3CDTF">2011-02-03T08:02:00Z</dcterms:modified>
</cp:coreProperties>
</file>